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0" w:type="dxa"/>
        <w:tblInd w:w="18" w:type="dxa"/>
        <w:tblLook w:val="0000" w:firstRow="0" w:lastRow="0" w:firstColumn="0" w:lastColumn="0" w:noHBand="0" w:noVBand="0"/>
      </w:tblPr>
      <w:tblGrid>
        <w:gridCol w:w="9630"/>
      </w:tblGrid>
      <w:tr w:rsidR="002A6B7F" w:rsidRPr="002109E1" w:rsidTr="00C72A2F">
        <w:trPr>
          <w:trHeight w:val="465"/>
        </w:trPr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9452"/>
            <w:vAlign w:val="bottom"/>
          </w:tcPr>
          <w:p w:rsidR="007E656C" w:rsidRPr="0008774C" w:rsidRDefault="00B64D31" w:rsidP="00EE28AE">
            <w:pPr>
              <w:spacing w:after="0" w:line="240" w:lineRule="auto"/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</w:pPr>
            <w:bookmarkStart w:id="0" w:name="_GoBack"/>
            <w:bookmarkEnd w:id="0"/>
            <w:r w:rsidRPr="0008774C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>BSAN</w:t>
            </w:r>
            <w:r w:rsidR="00DB4B1C" w:rsidRPr="0008774C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 xml:space="preserve"> </w:t>
            </w:r>
            <w:r w:rsidR="00EE28AE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>3</w:t>
            </w:r>
            <w:r w:rsidR="00A13690" w:rsidRPr="0008774C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>23</w:t>
            </w:r>
            <w:r w:rsidRPr="0008774C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 xml:space="preserve"> – </w:t>
            </w:r>
            <w:r w:rsidR="00EE28AE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>Health Anamatics</w:t>
            </w:r>
            <w:r w:rsidR="00C72A2F" w:rsidRPr="0008774C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 xml:space="preserve"> – </w:t>
            </w:r>
            <w:r w:rsidR="00060CC1" w:rsidRPr="0008774C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 xml:space="preserve">Experiential Learning Application </w:t>
            </w:r>
            <w:r w:rsidR="008A02F0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>5</w:t>
            </w:r>
          </w:p>
        </w:tc>
      </w:tr>
      <w:tr w:rsidR="002A6B7F" w:rsidRPr="002109E1" w:rsidTr="00C72A2F">
        <w:trPr>
          <w:trHeight w:val="195"/>
        </w:trPr>
        <w:tc>
          <w:tcPr>
            <w:tcW w:w="9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B7F" w:rsidRPr="002109E1" w:rsidRDefault="002A6B7F" w:rsidP="002A6B7F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bidi="ar-SA"/>
              </w:rPr>
            </w:pPr>
          </w:p>
        </w:tc>
      </w:tr>
    </w:tbl>
    <w:p w:rsidR="00B64D31" w:rsidRDefault="00B64D31" w:rsidP="00C72A2F">
      <w:pPr>
        <w:spacing w:after="0" w:line="240" w:lineRule="auto"/>
      </w:pPr>
    </w:p>
    <w:p w:rsidR="00AF75CF" w:rsidRDefault="005A2762" w:rsidP="00AF75CF">
      <w:pPr>
        <w:spacing w:after="0" w:line="240" w:lineRule="auto"/>
        <w:rPr>
          <w:i/>
          <w:sz w:val="28"/>
          <w:szCs w:val="28"/>
        </w:rPr>
      </w:pPr>
      <w:hyperlink r:id="rId8" w:history="1">
        <w:r w:rsidR="00AF75CF" w:rsidRPr="005A7D3A">
          <w:rPr>
            <w:rStyle w:val="Hyperlink"/>
            <w:b/>
            <w:sz w:val="28"/>
            <w:szCs w:val="28"/>
          </w:rPr>
          <w:t>Pledged</w:t>
        </w:r>
      </w:hyperlink>
      <w:r w:rsidR="00AF75CF" w:rsidRPr="007E656C">
        <w:rPr>
          <w:b/>
          <w:sz w:val="28"/>
          <w:szCs w:val="28"/>
        </w:rPr>
        <w:t xml:space="preserve">: </w:t>
      </w:r>
      <w:r w:rsidR="00AF75CF" w:rsidRPr="005A7D3A">
        <w:rPr>
          <w:i/>
          <w:sz w:val="28"/>
          <w:szCs w:val="28"/>
        </w:rPr>
        <w:t>Name</w:t>
      </w:r>
    </w:p>
    <w:p w:rsidR="00AF75CF" w:rsidRDefault="00AF75CF" w:rsidP="00AF75CF">
      <w:pPr>
        <w:spacing w:after="0" w:line="240" w:lineRule="auto"/>
        <w:rPr>
          <w:i/>
          <w:sz w:val="28"/>
          <w:szCs w:val="28"/>
        </w:rPr>
      </w:pPr>
    </w:p>
    <w:p w:rsidR="00AF75CF" w:rsidRPr="002A5A32" w:rsidRDefault="00AF75CF" w:rsidP="001C7B49">
      <w:pPr>
        <w:pStyle w:val="ListParagraph"/>
        <w:numPr>
          <w:ilvl w:val="0"/>
          <w:numId w:val="1"/>
        </w:numPr>
        <w:spacing w:after="120" w:line="240" w:lineRule="auto"/>
        <w:ind w:left="360"/>
        <w:rPr>
          <w:sz w:val="28"/>
          <w:szCs w:val="28"/>
        </w:rPr>
      </w:pPr>
      <w:r w:rsidRPr="00EA53F1">
        <w:rPr>
          <w:sz w:val="28"/>
          <w:szCs w:val="28"/>
        </w:rPr>
        <w:t xml:space="preserve">Assignment </w:t>
      </w:r>
      <w:r>
        <w:rPr>
          <w:sz w:val="28"/>
          <w:szCs w:val="28"/>
        </w:rPr>
        <w:t xml:space="preserve">Aligned </w:t>
      </w:r>
      <w:r w:rsidRPr="00EA53F1">
        <w:rPr>
          <w:sz w:val="28"/>
          <w:szCs w:val="28"/>
        </w:rPr>
        <w:t>Learning O</w:t>
      </w:r>
      <w:r>
        <w:rPr>
          <w:sz w:val="28"/>
          <w:szCs w:val="28"/>
        </w:rPr>
        <w:t>utcomes</w:t>
      </w:r>
      <w:r w:rsidRPr="00EA53F1">
        <w:rPr>
          <w:sz w:val="28"/>
          <w:szCs w:val="28"/>
        </w:rPr>
        <w:t xml:space="preserve">: </w:t>
      </w:r>
    </w:p>
    <w:tbl>
      <w:tblPr>
        <w:tblStyle w:val="TableGrid"/>
        <w:tblW w:w="8905" w:type="dxa"/>
        <w:jc w:val="center"/>
        <w:tblLook w:val="04A0" w:firstRow="1" w:lastRow="0" w:firstColumn="1" w:lastColumn="0" w:noHBand="0" w:noVBand="1"/>
      </w:tblPr>
      <w:tblGrid>
        <w:gridCol w:w="8095"/>
        <w:gridCol w:w="810"/>
      </w:tblGrid>
      <w:tr w:rsidR="00AF75CF" w:rsidRPr="003F71BB" w:rsidTr="00964A50">
        <w:trPr>
          <w:trHeight w:val="144"/>
          <w:jc w:val="center"/>
        </w:trPr>
        <w:tc>
          <w:tcPr>
            <w:tcW w:w="8905" w:type="dxa"/>
            <w:gridSpan w:val="2"/>
            <w:shd w:val="clear" w:color="auto" w:fill="6B9452"/>
            <w:hideMark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  <w:t xml:space="preserve">BSAN </w:t>
            </w:r>
            <w:hyperlink r:id="rId9" w:anchor="learningoutcomestext" w:history="1">
              <w:r w:rsidRPr="003F71BB">
                <w:rPr>
                  <w:rStyle w:val="Hyperlink"/>
                  <w:rFonts w:asciiTheme="minorHAnsi" w:hAnsiTheme="minorHAnsi" w:cstheme="minorHAnsi"/>
                  <w:b/>
                  <w:sz w:val="26"/>
                  <w:szCs w:val="26"/>
                </w:rPr>
                <w:t>Program Learning Outcomes</w:t>
              </w:r>
            </w:hyperlink>
            <w:r w:rsidRPr="003F71BB"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  <w:t xml:space="preserve"> (PLOs)</w:t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1. Problem Solving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2. Tools and Techniques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3. Ethics</w:t>
            </w:r>
          </w:p>
        </w:tc>
        <w:tc>
          <w:tcPr>
            <w:tcW w:w="810" w:type="dxa"/>
            <w:noWrap/>
          </w:tcPr>
          <w:p w:rsidR="00AF75CF" w:rsidRPr="003F71BB" w:rsidRDefault="00D643F9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4. Communication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905" w:type="dxa"/>
            <w:gridSpan w:val="2"/>
            <w:shd w:val="clear" w:color="auto" w:fill="6B9452"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  <w:t xml:space="preserve">School of Business </w:t>
            </w:r>
            <w:hyperlink r:id="rId10" w:history="1">
              <w:r w:rsidRPr="0071195E">
                <w:rPr>
                  <w:rStyle w:val="Hyperlink"/>
                  <w:rFonts w:asciiTheme="minorHAnsi" w:hAnsiTheme="minorHAnsi" w:cstheme="minorHAnsi"/>
                  <w:b/>
                  <w:sz w:val="26"/>
                  <w:szCs w:val="26"/>
                </w:rPr>
                <w:t xml:space="preserve">Learning Outcomes </w:t>
              </w:r>
            </w:hyperlink>
            <w:r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  <w:t xml:space="preserve"> (LOs)</w:t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 xml:space="preserve">1. Critical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and Analytical </w:t>
            </w: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Thinking</w:t>
            </w:r>
          </w:p>
        </w:tc>
        <w:tc>
          <w:tcPr>
            <w:tcW w:w="810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 xml:space="preserve">2.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Ethics</w:t>
            </w:r>
          </w:p>
        </w:tc>
        <w:tc>
          <w:tcPr>
            <w:tcW w:w="810" w:type="dxa"/>
            <w:shd w:val="clear" w:color="auto" w:fill="FFFFFF" w:themeFill="background1"/>
          </w:tcPr>
          <w:p w:rsidR="00AF75CF" w:rsidRPr="003F71BB" w:rsidRDefault="00D643F9" w:rsidP="00AF75C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 xml:space="preserve">3.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Business Principles</w:t>
            </w:r>
          </w:p>
        </w:tc>
        <w:tc>
          <w:tcPr>
            <w:tcW w:w="810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4. Communication</w:t>
            </w:r>
          </w:p>
        </w:tc>
        <w:tc>
          <w:tcPr>
            <w:tcW w:w="810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 xml:space="preserve">5.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Global</w:t>
            </w:r>
          </w:p>
        </w:tc>
        <w:tc>
          <w:tcPr>
            <w:tcW w:w="810" w:type="dxa"/>
            <w:shd w:val="clear" w:color="auto" w:fill="FFFFFF" w:themeFill="background1"/>
          </w:tcPr>
          <w:p w:rsidR="00AF75CF" w:rsidRPr="003F71BB" w:rsidRDefault="00854C4A" w:rsidP="00854C4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905" w:type="dxa"/>
            <w:gridSpan w:val="2"/>
            <w:shd w:val="clear" w:color="auto" w:fill="6B9452"/>
            <w:hideMark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  <w:t xml:space="preserve">Stetson University </w:t>
            </w:r>
            <w:hyperlink r:id="rId11" w:history="1">
              <w:r w:rsidRPr="003F71BB">
                <w:rPr>
                  <w:rStyle w:val="Hyperlink"/>
                  <w:rFonts w:asciiTheme="minorHAnsi" w:hAnsiTheme="minorHAnsi" w:cstheme="minorHAnsi"/>
                  <w:b/>
                  <w:sz w:val="26"/>
                  <w:szCs w:val="26"/>
                </w:rPr>
                <w:t>General Learning Outcomes</w:t>
              </w:r>
            </w:hyperlink>
            <w:r>
              <w:rPr>
                <w:rStyle w:val="Hyperlink"/>
                <w:rFonts w:asciiTheme="minorHAnsi" w:hAnsiTheme="minorHAnsi" w:cstheme="minorHAnsi"/>
                <w:color w:val="FFFFFF" w:themeColor="background1"/>
                <w:sz w:val="26"/>
                <w:szCs w:val="26"/>
                <w:u w:val="none"/>
              </w:rPr>
              <w:t xml:space="preserve"> </w:t>
            </w:r>
            <w:r w:rsidRPr="0071195E">
              <w:rPr>
                <w:rStyle w:val="Hyperlink"/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  <w:u w:val="none"/>
              </w:rPr>
              <w:t>(GLOs)</w:t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1. Writing (WE)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2. Information Fluency (WE)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3. Speaking (WE)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4. Critical Thinking (WE)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5. Quantitative Reasoning (Q)</w:t>
            </w:r>
          </w:p>
        </w:tc>
        <w:tc>
          <w:tcPr>
            <w:tcW w:w="810" w:type="dxa"/>
            <w:noWrap/>
          </w:tcPr>
          <w:p w:rsidR="00AF75CF" w:rsidRPr="003F71BB" w:rsidRDefault="000361AD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6. Knowledge of Human Cultures and the Natural World (A,B,H,S,L,P)</w:t>
            </w:r>
          </w:p>
        </w:tc>
        <w:tc>
          <w:tcPr>
            <w:tcW w:w="810" w:type="dxa"/>
            <w:noWrap/>
          </w:tcPr>
          <w:p w:rsidR="00AF75CF" w:rsidRPr="003F71BB" w:rsidRDefault="00854C4A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7. Personal and Social Responsibility (R,V,W,D,J)</w:t>
            </w:r>
          </w:p>
        </w:tc>
        <w:tc>
          <w:tcPr>
            <w:tcW w:w="810" w:type="dxa"/>
            <w:noWrap/>
          </w:tcPr>
          <w:p w:rsidR="00AF75CF" w:rsidRPr="003F71BB" w:rsidRDefault="00D643F9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8. Integration of Learning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</w:tbl>
    <w:p w:rsidR="00AF75CF" w:rsidRDefault="00AF75CF" w:rsidP="00AF75CF">
      <w:pPr>
        <w:pStyle w:val="ListParagraph"/>
        <w:spacing w:after="0" w:line="240" w:lineRule="auto"/>
        <w:ind w:left="360"/>
        <w:rPr>
          <w:sz w:val="28"/>
          <w:szCs w:val="28"/>
        </w:rPr>
      </w:pPr>
    </w:p>
    <w:p w:rsidR="00AF75CF" w:rsidRPr="00EA53F1" w:rsidRDefault="00AF75CF" w:rsidP="001C7B4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8"/>
          <w:szCs w:val="28"/>
        </w:rPr>
      </w:pPr>
      <w:r w:rsidRPr="00EA53F1">
        <w:rPr>
          <w:sz w:val="28"/>
          <w:szCs w:val="28"/>
        </w:rPr>
        <w:t>Employer-Valued Knowledge, Skills, and Abilities (KSAs) Gained:</w:t>
      </w:r>
    </w:p>
    <w:p w:rsidR="007D2936" w:rsidRDefault="007D2936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r w:rsidRPr="007D2936">
        <w:rPr>
          <w:rFonts w:asciiTheme="minorHAnsi" w:hAnsiTheme="minorHAnsi" w:cstheme="minorHAnsi"/>
          <w:sz w:val="28"/>
          <w:szCs w:val="28"/>
        </w:rPr>
        <w:t xml:space="preserve">Knowledge of </w:t>
      </w:r>
      <w:r w:rsidR="00B37045">
        <w:rPr>
          <w:rFonts w:asciiTheme="minorHAnsi" w:hAnsiTheme="minorHAnsi" w:cstheme="minorHAnsi"/>
          <w:sz w:val="28"/>
          <w:szCs w:val="28"/>
        </w:rPr>
        <w:t>Payer</w:t>
      </w:r>
      <w:r w:rsidR="00854C4A">
        <w:rPr>
          <w:rFonts w:asciiTheme="minorHAnsi" w:hAnsiTheme="minorHAnsi" w:cstheme="minorHAnsi"/>
          <w:sz w:val="28"/>
          <w:szCs w:val="28"/>
        </w:rPr>
        <w:t xml:space="preserve"> Data</w:t>
      </w:r>
    </w:p>
    <w:p w:rsidR="007D2936" w:rsidRPr="007D2936" w:rsidRDefault="007D2936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r w:rsidRPr="007D2936">
        <w:rPr>
          <w:rFonts w:asciiTheme="minorHAnsi" w:hAnsiTheme="minorHAnsi" w:cstheme="minorHAnsi"/>
          <w:sz w:val="28"/>
          <w:szCs w:val="28"/>
        </w:rPr>
        <w:t xml:space="preserve">Knowledge of </w:t>
      </w:r>
      <w:r w:rsidR="00B37045">
        <w:rPr>
          <w:rFonts w:asciiTheme="minorHAnsi" w:hAnsiTheme="minorHAnsi" w:cstheme="minorHAnsi"/>
          <w:sz w:val="28"/>
          <w:szCs w:val="28"/>
        </w:rPr>
        <w:t>Quality of Life Data</w:t>
      </w:r>
    </w:p>
    <w:p w:rsidR="007D2936" w:rsidRPr="007D2936" w:rsidRDefault="007D2936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r w:rsidRPr="007D2936">
        <w:rPr>
          <w:rFonts w:asciiTheme="minorHAnsi" w:hAnsiTheme="minorHAnsi" w:cstheme="minorHAnsi"/>
          <w:sz w:val="28"/>
          <w:szCs w:val="28"/>
        </w:rPr>
        <w:t xml:space="preserve">Skilled in </w:t>
      </w:r>
      <w:r w:rsidR="00A13690">
        <w:rPr>
          <w:rFonts w:asciiTheme="minorHAnsi" w:hAnsiTheme="minorHAnsi" w:cstheme="minorHAnsi"/>
          <w:sz w:val="28"/>
          <w:szCs w:val="28"/>
        </w:rPr>
        <w:t>SEMMA Process</w:t>
      </w:r>
      <w:r w:rsidRPr="007D2936">
        <w:rPr>
          <w:rFonts w:asciiTheme="minorHAnsi" w:hAnsiTheme="minorHAnsi" w:cstheme="minorHAnsi"/>
          <w:sz w:val="28"/>
          <w:szCs w:val="28"/>
        </w:rPr>
        <w:t xml:space="preserve"> </w:t>
      </w:r>
    </w:p>
    <w:p w:rsidR="007D2936" w:rsidRDefault="007D2936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r w:rsidRPr="007D2936">
        <w:rPr>
          <w:rFonts w:asciiTheme="minorHAnsi" w:hAnsiTheme="minorHAnsi" w:cstheme="minorHAnsi"/>
          <w:sz w:val="28"/>
          <w:szCs w:val="28"/>
        </w:rPr>
        <w:t xml:space="preserve">Skilled in </w:t>
      </w:r>
      <w:r w:rsidR="00A13690">
        <w:rPr>
          <w:rFonts w:asciiTheme="minorHAnsi" w:hAnsiTheme="minorHAnsi" w:cstheme="minorHAnsi"/>
          <w:sz w:val="28"/>
          <w:szCs w:val="28"/>
        </w:rPr>
        <w:t>SAS Enterprise Miner</w:t>
      </w:r>
      <w:r w:rsidRPr="007D2936">
        <w:rPr>
          <w:rFonts w:asciiTheme="minorHAnsi" w:hAnsiTheme="minorHAnsi" w:cstheme="minorHAnsi"/>
          <w:sz w:val="28"/>
          <w:szCs w:val="28"/>
        </w:rPr>
        <w:t xml:space="preserve"> </w:t>
      </w:r>
      <w:r w:rsidR="00D643F9">
        <w:rPr>
          <w:rFonts w:asciiTheme="minorHAnsi" w:hAnsiTheme="minorHAnsi" w:cstheme="minorHAnsi"/>
          <w:sz w:val="28"/>
          <w:szCs w:val="28"/>
        </w:rPr>
        <w:t>Modeling</w:t>
      </w:r>
    </w:p>
    <w:p w:rsidR="007D2936" w:rsidRDefault="007D2936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r w:rsidRPr="007D2936">
        <w:rPr>
          <w:rFonts w:asciiTheme="minorHAnsi" w:hAnsiTheme="minorHAnsi" w:cstheme="minorHAnsi"/>
          <w:sz w:val="28"/>
          <w:szCs w:val="28"/>
        </w:rPr>
        <w:t>Ability to</w:t>
      </w:r>
      <w:r w:rsidR="000B042F">
        <w:rPr>
          <w:rFonts w:asciiTheme="minorHAnsi" w:hAnsiTheme="minorHAnsi" w:cstheme="minorHAnsi"/>
          <w:sz w:val="28"/>
          <w:szCs w:val="28"/>
        </w:rPr>
        <w:t xml:space="preserve"> Generate </w:t>
      </w:r>
      <w:r w:rsidR="00D643F9">
        <w:rPr>
          <w:rFonts w:asciiTheme="minorHAnsi" w:hAnsiTheme="minorHAnsi" w:cstheme="minorHAnsi"/>
          <w:sz w:val="28"/>
          <w:szCs w:val="28"/>
        </w:rPr>
        <w:t xml:space="preserve">a </w:t>
      </w:r>
      <w:r w:rsidR="00B37045">
        <w:rPr>
          <w:rFonts w:asciiTheme="minorHAnsi" w:hAnsiTheme="minorHAnsi" w:cstheme="minorHAnsi"/>
          <w:sz w:val="28"/>
          <w:szCs w:val="28"/>
        </w:rPr>
        <w:t>Decision Tree</w:t>
      </w:r>
      <w:r w:rsidR="00D643F9">
        <w:rPr>
          <w:rFonts w:asciiTheme="minorHAnsi" w:hAnsiTheme="minorHAnsi" w:cstheme="minorHAnsi"/>
          <w:sz w:val="28"/>
          <w:szCs w:val="28"/>
        </w:rPr>
        <w:t xml:space="preserve"> Model</w:t>
      </w:r>
      <w:r w:rsidR="00A13690">
        <w:rPr>
          <w:rFonts w:asciiTheme="minorHAnsi" w:hAnsiTheme="minorHAnsi" w:cstheme="minorHAnsi"/>
          <w:sz w:val="28"/>
          <w:szCs w:val="28"/>
        </w:rPr>
        <w:t xml:space="preserve"> </w:t>
      </w:r>
    </w:p>
    <w:p w:rsidR="00AF75CF" w:rsidRPr="007D2936" w:rsidRDefault="007D2936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r w:rsidRPr="007D2936">
        <w:rPr>
          <w:rFonts w:asciiTheme="minorHAnsi" w:hAnsiTheme="minorHAnsi" w:cstheme="minorHAnsi"/>
          <w:sz w:val="28"/>
          <w:szCs w:val="28"/>
        </w:rPr>
        <w:t xml:space="preserve">Ability to </w:t>
      </w:r>
      <w:r w:rsidR="00D643F9">
        <w:rPr>
          <w:rFonts w:asciiTheme="minorHAnsi" w:hAnsiTheme="minorHAnsi" w:cstheme="minorHAnsi"/>
          <w:sz w:val="28"/>
          <w:szCs w:val="28"/>
        </w:rPr>
        <w:t xml:space="preserve">Analyze </w:t>
      </w:r>
      <w:r w:rsidR="00B37045">
        <w:rPr>
          <w:rFonts w:asciiTheme="minorHAnsi" w:hAnsiTheme="minorHAnsi" w:cstheme="minorHAnsi"/>
          <w:sz w:val="28"/>
          <w:szCs w:val="28"/>
        </w:rPr>
        <w:t>Self-Reported</w:t>
      </w:r>
      <w:r w:rsidR="00D643F9">
        <w:rPr>
          <w:rFonts w:asciiTheme="minorHAnsi" w:hAnsiTheme="minorHAnsi" w:cstheme="minorHAnsi"/>
          <w:sz w:val="28"/>
          <w:szCs w:val="28"/>
        </w:rPr>
        <w:t xml:space="preserve"> Data</w:t>
      </w:r>
    </w:p>
    <w:p w:rsidR="007D2936" w:rsidRPr="007D2936" w:rsidRDefault="007D2936" w:rsidP="007D2936">
      <w:pPr>
        <w:spacing w:after="0" w:line="240" w:lineRule="auto"/>
        <w:ind w:left="1080"/>
        <w:rPr>
          <w:rFonts w:ascii="Arial" w:hAnsi="Arial"/>
          <w:sz w:val="28"/>
          <w:szCs w:val="28"/>
        </w:rPr>
      </w:pPr>
    </w:p>
    <w:p w:rsidR="00AF75CF" w:rsidRPr="004468EE" w:rsidRDefault="00AF75CF" w:rsidP="001C7B49">
      <w:pPr>
        <w:numPr>
          <w:ilvl w:val="0"/>
          <w:numId w:val="1"/>
        </w:numPr>
        <w:spacing w:after="0" w:line="240" w:lineRule="auto"/>
        <w:ind w:left="360"/>
        <w:rPr>
          <w:rFonts w:ascii="Arial" w:hAnsi="Arial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Additional Writing Resources</w:t>
      </w:r>
    </w:p>
    <w:p w:rsidR="00AF75CF" w:rsidRPr="004468EE" w:rsidRDefault="005A2762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hyperlink r:id="rId12" w:history="1">
        <w:r w:rsidR="00AF75CF" w:rsidRPr="004468EE">
          <w:rPr>
            <w:rStyle w:val="Hyperlink"/>
            <w:rFonts w:asciiTheme="minorHAnsi" w:hAnsiTheme="minorHAnsi"/>
            <w:sz w:val="28"/>
            <w:szCs w:val="28"/>
          </w:rPr>
          <w:t>Stetson Writing Resources</w:t>
        </w:r>
      </w:hyperlink>
    </w:p>
    <w:p w:rsidR="00AF75CF" w:rsidRPr="00EA6936" w:rsidRDefault="005A2762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hyperlink r:id="rId13" w:history="1">
        <w:r w:rsidR="00AF75CF" w:rsidRPr="004468EE">
          <w:rPr>
            <w:rStyle w:val="Hyperlink"/>
            <w:rFonts w:asciiTheme="minorHAnsi" w:hAnsiTheme="minorHAnsi"/>
            <w:sz w:val="28"/>
            <w:szCs w:val="28"/>
          </w:rPr>
          <w:t>Stetson Writing Rubric</w:t>
        </w:r>
      </w:hyperlink>
    </w:p>
    <w:tbl>
      <w:tblPr>
        <w:tblW w:w="9646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2446"/>
        <w:gridCol w:w="7200"/>
      </w:tblGrid>
      <w:tr w:rsidR="00A13690" w:rsidRPr="00751087" w:rsidTr="00AC6EF7">
        <w:trPr>
          <w:trHeight w:val="480"/>
        </w:trPr>
        <w:tc>
          <w:tcPr>
            <w:tcW w:w="9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9452"/>
            <w:vAlign w:val="bottom"/>
          </w:tcPr>
          <w:p w:rsidR="00A13690" w:rsidRPr="00751087" w:rsidRDefault="00A13690" w:rsidP="007050C7">
            <w:pPr>
              <w:spacing w:after="0" w:line="240" w:lineRule="auto"/>
              <w:rPr>
                <w:rFonts w:asciiTheme="minorHAnsi" w:hAnsiTheme="minorHAnsi"/>
                <w:b/>
                <w:bCs/>
                <w:color w:val="FFFFFF"/>
                <w:sz w:val="40"/>
                <w:szCs w:val="40"/>
              </w:rPr>
            </w:pPr>
            <w:r>
              <w:rPr>
                <w:rFonts w:asciiTheme="minorHAnsi" w:hAnsiTheme="minorHAnsi"/>
                <w:b/>
                <w:bCs/>
                <w:color w:val="FFFFFF"/>
                <w:sz w:val="28"/>
                <w:szCs w:val="40"/>
              </w:rPr>
              <w:lastRenderedPageBreak/>
              <w:t xml:space="preserve">Experiential Learning Application </w:t>
            </w:r>
            <w:r w:rsidR="00060CC1">
              <w:rPr>
                <w:rFonts w:asciiTheme="minorHAnsi" w:hAnsiTheme="minorHAnsi"/>
                <w:b/>
                <w:bCs/>
                <w:color w:val="FFFFFF"/>
                <w:sz w:val="28"/>
                <w:szCs w:val="40"/>
              </w:rPr>
              <w:t xml:space="preserve">– </w:t>
            </w:r>
            <w:r w:rsidR="007050C7">
              <w:rPr>
                <w:rFonts w:asciiTheme="minorHAnsi" w:hAnsiTheme="minorHAnsi"/>
                <w:b/>
                <w:bCs/>
                <w:color w:val="FFFFFF"/>
                <w:sz w:val="28"/>
                <w:szCs w:val="40"/>
              </w:rPr>
              <w:t>Self-Reported General Health</w:t>
            </w:r>
          </w:p>
        </w:tc>
      </w:tr>
      <w:tr w:rsidR="00A13690" w:rsidRPr="0082006B" w:rsidTr="00AC6EF7">
        <w:trPr>
          <w:trHeight w:val="458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Default="00A13690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Title:</w:t>
            </w:r>
          </w:p>
          <w:p w:rsidR="00A13690" w:rsidRPr="007E656C" w:rsidRDefault="00A13690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Pr="0082006B" w:rsidRDefault="00060CC1" w:rsidP="00AC6EF7">
            <w:pPr>
              <w:spacing w:after="0" w:line="240" w:lineRule="auto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Chapter: </w:t>
            </w:r>
            <w:r w:rsidR="008A02F0">
              <w:rPr>
                <w:sz w:val="24"/>
                <w:szCs w:val="28"/>
              </w:rPr>
              <w:t>7</w:t>
            </w:r>
          </w:p>
          <w:p w:rsidR="00A13690" w:rsidRPr="0082006B" w:rsidRDefault="00A13690" w:rsidP="00AC6EF7">
            <w:pPr>
              <w:spacing w:after="0" w:line="240" w:lineRule="auto"/>
              <w:rPr>
                <w:sz w:val="24"/>
                <w:szCs w:val="28"/>
              </w:rPr>
            </w:pPr>
            <w:r w:rsidRPr="0082006B">
              <w:rPr>
                <w:b/>
                <w:sz w:val="24"/>
                <w:szCs w:val="28"/>
              </w:rPr>
              <w:t>Title:</w:t>
            </w:r>
            <w:r w:rsidRPr="0082006B">
              <w:rPr>
                <w:sz w:val="24"/>
                <w:szCs w:val="28"/>
              </w:rPr>
              <w:t xml:space="preserve"> </w:t>
            </w:r>
            <w:r w:rsidR="008A02F0">
              <w:rPr>
                <w:sz w:val="24"/>
                <w:szCs w:val="28"/>
              </w:rPr>
              <w:t>Self-Reported General Health</w:t>
            </w:r>
          </w:p>
          <w:p w:rsidR="00A13690" w:rsidRDefault="00A13690" w:rsidP="00AC6EF7">
            <w:pPr>
              <w:spacing w:after="0" w:line="240" w:lineRule="auto"/>
              <w:rPr>
                <w:sz w:val="24"/>
                <w:szCs w:val="28"/>
              </w:rPr>
            </w:pPr>
            <w:r w:rsidRPr="0082006B">
              <w:rPr>
                <w:b/>
                <w:sz w:val="24"/>
                <w:szCs w:val="28"/>
              </w:rPr>
              <w:t>Dataset:</w:t>
            </w:r>
            <w:r w:rsidRPr="0082006B">
              <w:rPr>
                <w:sz w:val="24"/>
                <w:szCs w:val="28"/>
              </w:rPr>
              <w:t xml:space="preserve"> </w:t>
            </w:r>
            <w:r w:rsidR="007050C7" w:rsidRPr="007050C7">
              <w:rPr>
                <w:sz w:val="24"/>
                <w:szCs w:val="28"/>
              </w:rPr>
              <w:t>7_EL2_SRGH.xlsx</w:t>
            </w:r>
          </w:p>
          <w:p w:rsidR="00A13690" w:rsidRPr="0082006B" w:rsidRDefault="00A13690" w:rsidP="00060CC1">
            <w:pPr>
              <w:spacing w:after="0" w:line="240" w:lineRule="auto"/>
              <w:rPr>
                <w:sz w:val="24"/>
                <w:szCs w:val="28"/>
              </w:rPr>
            </w:pPr>
            <w:r w:rsidRPr="00E950C4">
              <w:rPr>
                <w:b/>
                <w:sz w:val="24"/>
                <w:szCs w:val="28"/>
              </w:rPr>
              <w:t>Software:</w:t>
            </w:r>
            <w:r>
              <w:rPr>
                <w:sz w:val="24"/>
                <w:szCs w:val="28"/>
              </w:rPr>
              <w:t xml:space="preserve"> SAS Enterprise Miner</w:t>
            </w:r>
            <w:r w:rsidR="00060CC1">
              <w:rPr>
                <w:sz w:val="24"/>
                <w:szCs w:val="28"/>
              </w:rPr>
              <w:t xml:space="preserve"> (available through vlab.stetson.edu)</w:t>
            </w:r>
          </w:p>
        </w:tc>
      </w:tr>
      <w:tr w:rsidR="00A13690" w:rsidRPr="0082006B" w:rsidTr="00AC6EF7">
        <w:trPr>
          <w:trHeight w:val="566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Default="00A13690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Introduction </w:t>
            </w:r>
          </w:p>
          <w:p w:rsidR="00A13690" w:rsidRDefault="001C7B49" w:rsidP="00AC6EF7">
            <w:pPr>
              <w:spacing w:after="0" w:line="240" w:lineRule="auto"/>
              <w:rPr>
                <w:rFonts w:asciiTheme="minorHAnsi" w:hAnsiTheme="minorHAnsi"/>
                <w:sz w:val="20"/>
                <w:szCs w:val="24"/>
              </w:rPr>
            </w:pPr>
            <w:r w:rsidRPr="00534030">
              <w:rPr>
                <w:rFonts w:asciiTheme="minorHAnsi" w:hAnsiTheme="minorHAnsi"/>
                <w:sz w:val="20"/>
                <w:szCs w:val="24"/>
              </w:rPr>
              <w:t>[SEMMA</w:t>
            </w:r>
            <w:r>
              <w:rPr>
                <w:rFonts w:asciiTheme="minorHAnsi" w:hAnsiTheme="minorHAnsi"/>
                <w:sz w:val="20"/>
                <w:szCs w:val="24"/>
              </w:rPr>
              <w:t xml:space="preserve"> Process</w:t>
            </w:r>
            <w:r w:rsidRPr="00534030">
              <w:rPr>
                <w:rFonts w:asciiTheme="minorHAnsi" w:hAnsiTheme="minorHAnsi"/>
                <w:sz w:val="20"/>
                <w:szCs w:val="24"/>
              </w:rPr>
              <w:t>]</w:t>
            </w:r>
          </w:p>
          <w:p w:rsidR="00A13690" w:rsidRPr="007E656C" w:rsidRDefault="00A13690" w:rsidP="00060CC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Default="00A13690" w:rsidP="00AC6EF7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Provide an </w:t>
            </w:r>
            <w:r w:rsidR="00060CC1">
              <w:rPr>
                <w:rFonts w:asciiTheme="minorHAnsi" w:hAnsiTheme="minorHAnsi"/>
                <w:i/>
                <w:sz w:val="24"/>
                <w:szCs w:val="24"/>
              </w:rPr>
              <w:t>introduction summary</w:t>
            </w:r>
          </w:p>
          <w:p w:rsidR="00060CC1" w:rsidRDefault="00060CC1" w:rsidP="001C7B4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 xml:space="preserve">Provide a summary of the business problem or opportunity and one or more </w:t>
            </w:r>
            <w:r w:rsidR="001C7B49">
              <w:rPr>
                <w:rFonts w:asciiTheme="minorHAnsi" w:hAnsiTheme="minorHAnsi"/>
                <w:i/>
                <w:sz w:val="24"/>
                <w:szCs w:val="24"/>
              </w:rPr>
              <w:t>key objectives or goals:</w:t>
            </w:r>
          </w:p>
          <w:p w:rsidR="001C7B49" w:rsidRPr="00060CC1" w:rsidRDefault="001C7B49" w:rsidP="001C7B49">
            <w:pPr>
              <w:pStyle w:val="ListParagraph"/>
              <w:spacing w:after="0" w:line="240" w:lineRule="auto"/>
              <w:ind w:left="420"/>
              <w:rPr>
                <w:rFonts w:asciiTheme="minorHAnsi" w:hAnsiTheme="minorHAnsi"/>
                <w:i/>
                <w:sz w:val="24"/>
                <w:szCs w:val="24"/>
              </w:rPr>
            </w:pPr>
          </w:p>
          <w:p w:rsidR="00060CC1" w:rsidRPr="00060CC1" w:rsidRDefault="00060CC1" w:rsidP="001C7B4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Create a new SAS Enterprise Miner project. Create a new Diagram.</w:t>
            </w:r>
          </w:p>
        </w:tc>
      </w:tr>
      <w:tr w:rsidR="00A13690" w:rsidRPr="0082006B" w:rsidTr="00AC6EF7">
        <w:trPr>
          <w:trHeight w:val="1169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Pr="00534030" w:rsidRDefault="00060CC1" w:rsidP="00AC6EF7">
            <w:pPr>
              <w:spacing w:after="0" w:line="240" w:lineRule="auto"/>
              <w:rPr>
                <w:rFonts w:asciiTheme="minorHAnsi" w:hAnsiTheme="minorHAnsi"/>
                <w:sz w:val="20"/>
                <w:szCs w:val="24"/>
              </w:rPr>
            </w:pPr>
            <w:r w:rsidRPr="00060CC1">
              <w:rPr>
                <w:rFonts w:asciiTheme="minorHAnsi" w:hAnsiTheme="minorHAnsi"/>
                <w:sz w:val="24"/>
                <w:szCs w:val="24"/>
                <w:u w:val="single"/>
              </w:rPr>
              <w:t>S</w:t>
            </w:r>
            <w:r>
              <w:rPr>
                <w:rFonts w:asciiTheme="minorHAnsi" w:hAnsiTheme="minorHAnsi"/>
                <w:sz w:val="24"/>
                <w:szCs w:val="24"/>
              </w:rPr>
              <w:t>ample</w:t>
            </w:r>
          </w:p>
          <w:p w:rsidR="00A13690" w:rsidRPr="007E656C" w:rsidRDefault="00A13690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Default="00A13690" w:rsidP="00AC6EF7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Provide </w:t>
            </w:r>
            <w:r w:rsidR="00060CC1">
              <w:rPr>
                <w:rFonts w:asciiTheme="minorHAnsi" w:hAnsiTheme="minorHAnsi"/>
                <w:i/>
                <w:sz w:val="24"/>
                <w:szCs w:val="24"/>
              </w:rPr>
              <w:t>an overview following sampling</w:t>
            </w:r>
          </w:p>
          <w:p w:rsidR="00060CC1" w:rsidRPr="00060CC1" w:rsidRDefault="00060CC1" w:rsidP="001C7B4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Data (sources for exploration and model insights)</w:t>
            </w:r>
          </w:p>
          <w:p w:rsidR="00A13690" w:rsidRPr="00060CC1" w:rsidRDefault="00060CC1" w:rsidP="001C7B4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Identify the variables data types, the ID, input and target variable along with the levels during exploration.</w:t>
            </w:r>
          </w:p>
          <w:p w:rsidR="00060CC1" w:rsidRDefault="00060CC1" w:rsidP="00060CC1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24"/>
              <w:gridCol w:w="2325"/>
              <w:gridCol w:w="2325"/>
            </w:tblGrid>
            <w:tr w:rsidR="00060CC1" w:rsidTr="00060CC1">
              <w:tc>
                <w:tcPr>
                  <w:tcW w:w="2324" w:type="dxa"/>
                </w:tcPr>
                <w:p w:rsidR="00060CC1" w:rsidRDefault="00060CC1" w:rsidP="00060CC1">
                  <w:pPr>
                    <w:pStyle w:val="TableParagraph"/>
                    <w:ind w:left="107"/>
                    <w:rPr>
                      <w:sz w:val="20"/>
                    </w:rPr>
                  </w:pPr>
                  <w:r>
                    <w:rPr>
                      <w:rFonts w:asciiTheme="minorHAnsi" w:hAnsiTheme="minorHAnsi"/>
                      <w:i/>
                      <w:sz w:val="24"/>
                      <w:szCs w:val="24"/>
                    </w:rPr>
                    <w:t>Data Set Variable</w:t>
                  </w:r>
                </w:p>
              </w:tc>
              <w:tc>
                <w:tcPr>
                  <w:tcW w:w="2325" w:type="dxa"/>
                </w:tcPr>
                <w:p w:rsidR="00060CC1" w:rsidRDefault="00060CC1" w:rsidP="00060CC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  <w:r>
                    <w:rPr>
                      <w:rFonts w:asciiTheme="minorHAnsi" w:hAnsiTheme="minorHAnsi"/>
                      <w:i/>
                      <w:sz w:val="24"/>
                      <w:szCs w:val="24"/>
                    </w:rPr>
                    <w:t>Role</w:t>
                  </w:r>
                </w:p>
              </w:tc>
              <w:tc>
                <w:tcPr>
                  <w:tcW w:w="2325" w:type="dxa"/>
                </w:tcPr>
                <w:p w:rsidR="00060CC1" w:rsidRDefault="00060CC1" w:rsidP="00060CC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  <w:r>
                    <w:rPr>
                      <w:rFonts w:asciiTheme="minorHAnsi" w:hAnsiTheme="minorHAnsi"/>
                      <w:i/>
                      <w:sz w:val="24"/>
                      <w:szCs w:val="24"/>
                    </w:rPr>
                    <w:t>Level</w:t>
                  </w:r>
                </w:p>
              </w:tc>
            </w:tr>
            <w:tr w:rsidR="00685F1E" w:rsidTr="00060CC1">
              <w:tc>
                <w:tcPr>
                  <w:tcW w:w="2324" w:type="dxa"/>
                </w:tcPr>
                <w:p w:rsidR="00685F1E" w:rsidRPr="005706BB" w:rsidRDefault="00685F1E" w:rsidP="00685F1E">
                  <w:pPr>
                    <w:spacing w:after="0"/>
                  </w:pPr>
                  <w:r w:rsidRPr="005706BB">
                    <w:t>ID</w:t>
                  </w:r>
                </w:p>
              </w:tc>
              <w:tc>
                <w:tcPr>
                  <w:tcW w:w="2325" w:type="dxa"/>
                </w:tcPr>
                <w:p w:rsidR="00685F1E" w:rsidRDefault="00685F1E" w:rsidP="00685F1E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685F1E" w:rsidRDefault="00685F1E" w:rsidP="00685F1E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685F1E" w:rsidTr="00060CC1">
              <w:tc>
                <w:tcPr>
                  <w:tcW w:w="2324" w:type="dxa"/>
                </w:tcPr>
                <w:p w:rsidR="00685F1E" w:rsidRPr="005706BB" w:rsidRDefault="00685F1E" w:rsidP="00685F1E">
                  <w:pPr>
                    <w:spacing w:after="0"/>
                  </w:pPr>
                  <w:r w:rsidRPr="005706BB">
                    <w:t>PopulationType</w:t>
                  </w:r>
                </w:p>
              </w:tc>
              <w:tc>
                <w:tcPr>
                  <w:tcW w:w="2325" w:type="dxa"/>
                </w:tcPr>
                <w:p w:rsidR="00685F1E" w:rsidRDefault="00685F1E" w:rsidP="00685F1E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685F1E" w:rsidRDefault="00685F1E" w:rsidP="00685F1E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685F1E" w:rsidTr="00060CC1">
              <w:tc>
                <w:tcPr>
                  <w:tcW w:w="2324" w:type="dxa"/>
                </w:tcPr>
                <w:p w:rsidR="00685F1E" w:rsidRPr="005706BB" w:rsidRDefault="00685F1E" w:rsidP="00685F1E">
                  <w:pPr>
                    <w:spacing w:after="0"/>
                  </w:pPr>
                  <w:r w:rsidRPr="005706BB">
                    <w:t>Gender</w:t>
                  </w:r>
                </w:p>
              </w:tc>
              <w:tc>
                <w:tcPr>
                  <w:tcW w:w="2325" w:type="dxa"/>
                </w:tcPr>
                <w:p w:rsidR="00685F1E" w:rsidRDefault="00685F1E" w:rsidP="00685F1E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685F1E" w:rsidRDefault="00685F1E" w:rsidP="00685F1E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685F1E" w:rsidTr="00060CC1">
              <w:tc>
                <w:tcPr>
                  <w:tcW w:w="2324" w:type="dxa"/>
                </w:tcPr>
                <w:p w:rsidR="00685F1E" w:rsidRPr="005706BB" w:rsidRDefault="00685F1E" w:rsidP="00685F1E">
                  <w:pPr>
                    <w:spacing w:after="0"/>
                  </w:pPr>
                  <w:r w:rsidRPr="005706BB">
                    <w:t>Age</w:t>
                  </w:r>
                </w:p>
              </w:tc>
              <w:tc>
                <w:tcPr>
                  <w:tcW w:w="2325" w:type="dxa"/>
                </w:tcPr>
                <w:p w:rsidR="00685F1E" w:rsidRDefault="00685F1E" w:rsidP="00685F1E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685F1E" w:rsidRDefault="00685F1E" w:rsidP="00685F1E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685F1E" w:rsidTr="00060CC1">
              <w:tc>
                <w:tcPr>
                  <w:tcW w:w="2324" w:type="dxa"/>
                </w:tcPr>
                <w:p w:rsidR="00685F1E" w:rsidRPr="005706BB" w:rsidRDefault="00685F1E" w:rsidP="00685F1E">
                  <w:pPr>
                    <w:spacing w:after="0"/>
                  </w:pPr>
                  <w:r w:rsidRPr="005706BB">
                    <w:t>AgeGroup</w:t>
                  </w:r>
                </w:p>
              </w:tc>
              <w:tc>
                <w:tcPr>
                  <w:tcW w:w="2325" w:type="dxa"/>
                </w:tcPr>
                <w:p w:rsidR="00685F1E" w:rsidRDefault="00685F1E" w:rsidP="00685F1E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685F1E" w:rsidRDefault="00685F1E" w:rsidP="00685F1E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685F1E" w:rsidTr="00060CC1">
              <w:tc>
                <w:tcPr>
                  <w:tcW w:w="2324" w:type="dxa"/>
                </w:tcPr>
                <w:p w:rsidR="00685F1E" w:rsidRPr="005706BB" w:rsidRDefault="00685F1E" w:rsidP="00685F1E">
                  <w:pPr>
                    <w:spacing w:after="0"/>
                  </w:pPr>
                  <w:r w:rsidRPr="005706BB">
                    <w:t>Education</w:t>
                  </w:r>
                </w:p>
              </w:tc>
              <w:tc>
                <w:tcPr>
                  <w:tcW w:w="2325" w:type="dxa"/>
                </w:tcPr>
                <w:p w:rsidR="00685F1E" w:rsidRDefault="00685F1E" w:rsidP="00685F1E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685F1E" w:rsidRDefault="00685F1E" w:rsidP="00685F1E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685F1E" w:rsidTr="00060CC1">
              <w:tc>
                <w:tcPr>
                  <w:tcW w:w="2324" w:type="dxa"/>
                </w:tcPr>
                <w:p w:rsidR="00685F1E" w:rsidRPr="005706BB" w:rsidRDefault="00685F1E" w:rsidP="00685F1E">
                  <w:pPr>
                    <w:spacing w:after="0"/>
                  </w:pPr>
                  <w:r w:rsidRPr="005706BB">
                    <w:t>HealthConditions</w:t>
                  </w:r>
                </w:p>
              </w:tc>
              <w:tc>
                <w:tcPr>
                  <w:tcW w:w="2325" w:type="dxa"/>
                </w:tcPr>
                <w:p w:rsidR="00685F1E" w:rsidRDefault="00685F1E" w:rsidP="00685F1E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685F1E" w:rsidRDefault="00685F1E" w:rsidP="00685F1E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685F1E" w:rsidTr="00060CC1">
              <w:tc>
                <w:tcPr>
                  <w:tcW w:w="2324" w:type="dxa"/>
                </w:tcPr>
                <w:p w:rsidR="00685F1E" w:rsidRDefault="00685F1E" w:rsidP="00685F1E">
                  <w:pPr>
                    <w:spacing w:after="0"/>
                  </w:pPr>
                  <w:r w:rsidRPr="005706BB">
                    <w:t>SRGH</w:t>
                  </w:r>
                </w:p>
              </w:tc>
              <w:tc>
                <w:tcPr>
                  <w:tcW w:w="2325" w:type="dxa"/>
                </w:tcPr>
                <w:p w:rsidR="00685F1E" w:rsidRDefault="00685F1E" w:rsidP="00685F1E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685F1E" w:rsidRDefault="00685F1E" w:rsidP="00685F1E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060CC1" w:rsidRDefault="00060CC1" w:rsidP="00060CC1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</w:p>
          <w:p w:rsidR="00060CC1" w:rsidRPr="00060CC1" w:rsidRDefault="00060CC1" w:rsidP="001C7B4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Add a FILE IMPORT node</w:t>
            </w:r>
          </w:p>
          <w:p w:rsidR="00060CC1" w:rsidRDefault="00060CC1" w:rsidP="001C7B4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 xml:space="preserve">Provide a results overview following the file import: </w:t>
            </w:r>
          </w:p>
          <w:p w:rsidR="00060CC1" w:rsidRPr="00060CC1" w:rsidRDefault="00060CC1" w:rsidP="001C7B49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Input / Target Variables</w:t>
            </w:r>
          </w:p>
          <w:p w:rsidR="00060CC1" w:rsidRPr="00060CC1" w:rsidRDefault="00060CC1" w:rsidP="001C7B49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Level of Variables</w:t>
            </w:r>
          </w:p>
          <w:p w:rsidR="000B042F" w:rsidRDefault="000B042F" w:rsidP="000B042F">
            <w:pPr>
              <w:pStyle w:val="ListParagraph"/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</w:p>
          <w:p w:rsidR="00060CC1" w:rsidRPr="00060CC1" w:rsidRDefault="00060CC1" w:rsidP="001C7B4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Generate a DATA PARTITION.</w:t>
            </w:r>
          </w:p>
          <w:p w:rsidR="00060CC1" w:rsidRDefault="00060CC1" w:rsidP="001C7B4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Provide a results overview following the data partition:</w:t>
            </w:r>
          </w:p>
          <w:p w:rsidR="00060CC1" w:rsidRPr="00060CC1" w:rsidRDefault="00060CC1" w:rsidP="00060CC1">
            <w:pPr>
              <w:pStyle w:val="ListParagraph"/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</w:tr>
      <w:tr w:rsidR="00060CC1" w:rsidRPr="0082006B" w:rsidTr="001C7B49">
        <w:trPr>
          <w:trHeight w:val="305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60CC1" w:rsidRDefault="00060CC1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060CC1">
              <w:rPr>
                <w:rFonts w:asciiTheme="minorHAnsi" w:hAnsiTheme="minorHAnsi"/>
                <w:sz w:val="24"/>
                <w:szCs w:val="24"/>
                <w:u w:val="single"/>
              </w:rPr>
              <w:t>E</w:t>
            </w:r>
            <w:r>
              <w:rPr>
                <w:rFonts w:asciiTheme="minorHAnsi" w:hAnsiTheme="minorHAnsi"/>
                <w:sz w:val="24"/>
                <w:szCs w:val="24"/>
              </w:rPr>
              <w:t>xplore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042F" w:rsidRDefault="000B042F" w:rsidP="000B042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Add a STAT EXPLORE node</w:t>
            </w:r>
          </w:p>
          <w:p w:rsidR="000B042F" w:rsidRDefault="000B042F" w:rsidP="000B042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Add a GRAPH EXPLORE node</w:t>
            </w:r>
          </w:p>
          <w:p w:rsidR="000B042F" w:rsidRDefault="000B042F" w:rsidP="000B042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Add a MULTIPLOT node</w:t>
            </w:r>
          </w:p>
          <w:p w:rsidR="000B042F" w:rsidRDefault="000B042F" w:rsidP="000B042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 xml:space="preserve">Provide a results overview following the 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>exploration</w:t>
            </w: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:</w:t>
            </w:r>
          </w:p>
          <w:p w:rsidR="000B042F" w:rsidRDefault="000B042F" w:rsidP="000B042F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Summary / descriptive statistics</w:t>
            </w:r>
          </w:p>
          <w:p w:rsidR="000B042F" w:rsidRDefault="000B042F" w:rsidP="000B042F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Missing data</w:t>
            </w:r>
          </w:p>
          <w:p w:rsidR="00060CC1" w:rsidRDefault="000B042F" w:rsidP="00AC6EF7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Outliers</w:t>
            </w:r>
          </w:p>
          <w:p w:rsidR="000B042F" w:rsidRPr="000B042F" w:rsidRDefault="000B042F" w:rsidP="000B042F">
            <w:pPr>
              <w:pStyle w:val="ListParagraph"/>
              <w:spacing w:after="0" w:line="240" w:lineRule="auto"/>
              <w:ind w:left="1440"/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</w:tr>
      <w:tr w:rsidR="00A13690" w:rsidRPr="00107E13" w:rsidTr="001C7B49">
        <w:trPr>
          <w:trHeight w:val="260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Pr="007E656C" w:rsidRDefault="00060CC1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1C7B49">
              <w:rPr>
                <w:rFonts w:asciiTheme="minorHAnsi" w:hAnsiTheme="minorHAnsi"/>
                <w:sz w:val="24"/>
                <w:szCs w:val="24"/>
                <w:u w:val="single"/>
              </w:rPr>
              <w:lastRenderedPageBreak/>
              <w:t>M</w:t>
            </w:r>
            <w:r>
              <w:rPr>
                <w:rFonts w:asciiTheme="minorHAnsi" w:hAnsiTheme="minorHAnsi"/>
                <w:sz w:val="24"/>
                <w:szCs w:val="24"/>
              </w:rPr>
              <w:t>odify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042F" w:rsidRDefault="000B042F" w:rsidP="000B042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Add an IMPUTE node</w:t>
            </w:r>
          </w:p>
          <w:p w:rsidR="000B042F" w:rsidRDefault="000B042F" w:rsidP="000B042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 xml:space="preserve">Provide a results overview following the 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>modification</w:t>
            </w: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:</w:t>
            </w:r>
          </w:p>
          <w:p w:rsidR="00A13690" w:rsidRPr="00107E13" w:rsidRDefault="00A13690" w:rsidP="00060CC1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</w:tr>
      <w:tr w:rsidR="00060CC1" w:rsidRPr="00D56CB5" w:rsidTr="001C7B49">
        <w:trPr>
          <w:trHeight w:val="323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60CC1" w:rsidRDefault="00060CC1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1C7B49">
              <w:rPr>
                <w:rFonts w:asciiTheme="minorHAnsi" w:hAnsiTheme="minorHAnsi"/>
                <w:sz w:val="24"/>
                <w:szCs w:val="24"/>
                <w:u w:val="single"/>
              </w:rPr>
              <w:t>M</w:t>
            </w:r>
            <w:r>
              <w:rPr>
                <w:rFonts w:asciiTheme="minorHAnsi" w:hAnsiTheme="minorHAnsi"/>
                <w:sz w:val="24"/>
                <w:szCs w:val="24"/>
              </w:rPr>
              <w:t>odel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577B8" w:rsidRPr="003577B8" w:rsidRDefault="003577B8" w:rsidP="003577B8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Discovery (prototype and test analytical models)</w:t>
            </w:r>
          </w:p>
          <w:p w:rsidR="003577B8" w:rsidRPr="003577B8" w:rsidRDefault="003577B8" w:rsidP="003577B8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Apply a regression model and provide a results overview following modeling.</w:t>
            </w:r>
          </w:p>
          <w:p w:rsidR="003577B8" w:rsidRPr="003577B8" w:rsidRDefault="003577B8" w:rsidP="003577B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 xml:space="preserve">Add a </w:t>
            </w:r>
            <w:r w:rsidR="007050C7">
              <w:rPr>
                <w:rFonts w:asciiTheme="minorHAnsi" w:hAnsiTheme="minorHAnsi"/>
                <w:i/>
                <w:sz w:val="24"/>
                <w:szCs w:val="24"/>
              </w:rPr>
              <w:t>DECISION TREE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 node</w:t>
            </w:r>
          </w:p>
          <w:p w:rsidR="003577B8" w:rsidRPr="003577B8" w:rsidRDefault="003577B8" w:rsidP="003577B8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Model description</w:t>
            </w:r>
          </w:p>
          <w:p w:rsidR="003577B8" w:rsidRPr="003577B8" w:rsidRDefault="003577B8" w:rsidP="003577B8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Analytics steps</w:t>
            </w:r>
          </w:p>
          <w:p w:rsidR="007050C7" w:rsidRPr="007050C7" w:rsidRDefault="007050C7" w:rsidP="007050C7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Decision tree</w:t>
            </w:r>
            <w:r w:rsidR="00854C4A" w:rsidRPr="00854C4A">
              <w:rPr>
                <w:rFonts w:asciiTheme="minorHAnsi" w:hAnsiTheme="minorHAnsi"/>
                <w:i/>
                <w:sz w:val="24"/>
                <w:szCs w:val="24"/>
              </w:rPr>
              <w:t xml:space="preserve"> results (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tree model, English rules, </w:t>
            </w:r>
            <w:r w:rsidRPr="007050C7">
              <w:rPr>
                <w:rFonts w:asciiTheme="minorHAnsi" w:hAnsiTheme="minorHAnsi"/>
                <w:i/>
                <w:sz w:val="24"/>
                <w:szCs w:val="24"/>
              </w:rPr>
              <w:t>Lift, Error, Misclassification Rate)</w:t>
            </w:r>
          </w:p>
          <w:p w:rsidR="00060CC1" w:rsidRPr="003577B8" w:rsidRDefault="003577B8" w:rsidP="00854C4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Selection Model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 (final model selected)</w:t>
            </w:r>
          </w:p>
        </w:tc>
      </w:tr>
      <w:tr w:rsidR="00A13690" w:rsidRPr="00D56CB5" w:rsidTr="00AC6EF7">
        <w:trPr>
          <w:trHeight w:val="566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Pr="007E656C" w:rsidRDefault="001C7B49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1C7B49">
              <w:rPr>
                <w:rFonts w:asciiTheme="minorHAnsi" w:hAnsiTheme="minorHAnsi"/>
                <w:sz w:val="24"/>
                <w:szCs w:val="24"/>
                <w:u w:val="single"/>
              </w:rPr>
              <w:t>A</w:t>
            </w:r>
            <w:r>
              <w:rPr>
                <w:rFonts w:asciiTheme="minorHAnsi" w:hAnsiTheme="minorHAnsi"/>
                <w:sz w:val="24"/>
                <w:szCs w:val="24"/>
              </w:rPr>
              <w:t>ssess</w:t>
            </w:r>
            <w:r w:rsidR="003577B8">
              <w:rPr>
                <w:rFonts w:asciiTheme="minorHAnsi" w:hAnsiTheme="minorHAnsi"/>
                <w:sz w:val="24"/>
                <w:szCs w:val="24"/>
              </w:rPr>
              <w:t xml:space="preserve"> and Reflection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Default="00A13690" w:rsidP="00AC6EF7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Provide overall recommendations </w:t>
            </w:r>
            <w:r w:rsidR="00060CC1">
              <w:rPr>
                <w:rFonts w:asciiTheme="minorHAnsi" w:hAnsiTheme="minorHAnsi"/>
                <w:i/>
                <w:sz w:val="24"/>
                <w:szCs w:val="24"/>
              </w:rPr>
              <w:t>following application completion:</w:t>
            </w:r>
          </w:p>
          <w:p w:rsidR="00A13690" w:rsidRDefault="00A13690" w:rsidP="001C7B4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 xml:space="preserve">Overall summary </w:t>
            </w:r>
            <w:r w:rsidR="00060CC1" w:rsidRPr="00060CC1">
              <w:rPr>
                <w:rFonts w:asciiTheme="minorHAnsi" w:hAnsiTheme="minorHAnsi"/>
                <w:i/>
                <w:sz w:val="24"/>
                <w:szCs w:val="24"/>
              </w:rPr>
              <w:t>sampling recommendations, findings, insights</w:t>
            </w:r>
          </w:p>
          <w:p w:rsidR="003577B8" w:rsidRPr="003577B8" w:rsidRDefault="003577B8" w:rsidP="003577B8">
            <w:pPr>
              <w:pStyle w:val="ListParagraph"/>
              <w:numPr>
                <w:ilvl w:val="1"/>
                <w:numId w:val="6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 xml:space="preserve">Summary 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>healthcare/</w:t>
            </w: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clinical recommendations</w:t>
            </w:r>
          </w:p>
          <w:p w:rsidR="003577B8" w:rsidRPr="003577B8" w:rsidRDefault="003577B8" w:rsidP="003577B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Model advantages / disadvantages</w:t>
            </w:r>
          </w:p>
          <w:p w:rsidR="003577B8" w:rsidRPr="003577B8" w:rsidRDefault="003577B8" w:rsidP="003577B8">
            <w:pPr>
              <w:pStyle w:val="ListParagraph"/>
              <w:numPr>
                <w:ilvl w:val="1"/>
                <w:numId w:val="6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Performance evaluation</w:t>
            </w:r>
          </w:p>
          <w:p w:rsidR="003577B8" w:rsidRPr="003577B8" w:rsidRDefault="003577B8" w:rsidP="003577B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Deployment (operationalization plan: timeline, resources, scope, phases, project plan)</w:t>
            </w:r>
          </w:p>
          <w:p w:rsidR="003577B8" w:rsidRDefault="003577B8" w:rsidP="003577B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Value (return on investment, healthcare outcomes)</w:t>
            </w:r>
          </w:p>
          <w:p w:rsidR="001C7B49" w:rsidRPr="00060CC1" w:rsidRDefault="001C7B49" w:rsidP="001C7B49">
            <w:pPr>
              <w:pStyle w:val="ListParagraph"/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</w:tr>
    </w:tbl>
    <w:p w:rsidR="00257F80" w:rsidRDefault="00257F80" w:rsidP="00A61D63">
      <w:pPr>
        <w:tabs>
          <w:tab w:val="num" w:pos="1080"/>
        </w:tabs>
        <w:spacing w:after="0" w:line="240" w:lineRule="auto"/>
      </w:pPr>
    </w:p>
    <w:sectPr w:rsidR="00257F80" w:rsidSect="00BB2B69">
      <w:headerReference w:type="default" r:id="rId14"/>
      <w:footerReference w:type="default" r:id="rId15"/>
      <w:type w:val="continuous"/>
      <w:pgSz w:w="12240" w:h="15840"/>
      <w:pgMar w:top="1440" w:right="1440" w:bottom="1440" w:left="1440" w:header="720" w:footer="720" w:gutter="0"/>
      <w:pgBorders w:offsetFrom="page">
        <w:top w:val="single" w:sz="18" w:space="24" w:color="auto" w:shadow="1"/>
        <w:left w:val="single" w:sz="18" w:space="24" w:color="auto" w:shadow="1"/>
        <w:bottom w:val="single" w:sz="18" w:space="24" w:color="auto" w:shadow="1"/>
        <w:right w:val="single" w:sz="18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2762" w:rsidRDefault="005A2762">
      <w:pPr>
        <w:spacing w:after="0" w:line="240" w:lineRule="auto"/>
      </w:pPr>
      <w:r>
        <w:separator/>
      </w:r>
    </w:p>
  </w:endnote>
  <w:endnote w:type="continuationSeparator" w:id="0">
    <w:p w:rsidR="005A2762" w:rsidRDefault="005A2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KKAA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29F" w:rsidRPr="0025129F" w:rsidRDefault="0025129F" w:rsidP="0025129F">
    <w:pPr>
      <w:pStyle w:val="Footer"/>
      <w:jc w:val="center"/>
      <w:rPr>
        <w:i/>
        <w:sz w:val="20"/>
      </w:rPr>
    </w:pPr>
    <w:r w:rsidRPr="0025129F">
      <w:rPr>
        <w:i/>
        <w:sz w:val="20"/>
      </w:rPr>
      <w:t xml:space="preserve">BSAN </w:t>
    </w:r>
    <w:r w:rsidR="00EE28AE">
      <w:rPr>
        <w:i/>
        <w:sz w:val="20"/>
      </w:rPr>
      <w:t>3</w:t>
    </w:r>
    <w:r w:rsidR="0008774C">
      <w:rPr>
        <w:i/>
        <w:sz w:val="20"/>
      </w:rPr>
      <w:t xml:space="preserve">23 </w:t>
    </w:r>
    <w:r w:rsidR="00EE28AE">
      <w:rPr>
        <w:i/>
        <w:sz w:val="20"/>
      </w:rPr>
      <w:t>Health Anamatics</w:t>
    </w:r>
    <w:r w:rsidRPr="0025129F">
      <w:rPr>
        <w:i/>
        <w:sz w:val="20"/>
      </w:rPr>
      <w:t xml:space="preserve"> – Professor Woodside</w:t>
    </w:r>
    <w:r>
      <w:rPr>
        <w:i/>
        <w:sz w:val="20"/>
      </w:rPr>
      <w:t xml:space="preserve"> – Assignment </w:t>
    </w:r>
    <w:r w:rsidR="008A02F0">
      <w:rPr>
        <w:i/>
        <w:sz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2762" w:rsidRDefault="005A2762">
      <w:pPr>
        <w:spacing w:after="0" w:line="240" w:lineRule="auto"/>
      </w:pPr>
      <w:r>
        <w:separator/>
      </w:r>
    </w:p>
  </w:footnote>
  <w:footnote w:type="continuationSeparator" w:id="0">
    <w:p w:rsidR="005A2762" w:rsidRDefault="005A2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6F6F" w:rsidRPr="008E0312" w:rsidRDefault="007E656C" w:rsidP="008E0312">
    <w:pPr>
      <w:pStyle w:val="Header"/>
      <w:jc w:val="center"/>
    </w:pPr>
    <w:r>
      <w:rPr>
        <w:noProof/>
        <w:lang w:bidi="ar-SA"/>
      </w:rPr>
      <w:drawing>
        <wp:inline distT="0" distB="0" distL="0" distR="0" wp14:anchorId="123699C8" wp14:editId="53B64DDE">
          <wp:extent cx="4470400" cy="368300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04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D01BA"/>
    <w:multiLevelType w:val="hybridMultilevel"/>
    <w:tmpl w:val="E3BA19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9E3FDD"/>
    <w:multiLevelType w:val="hybridMultilevel"/>
    <w:tmpl w:val="887A51CE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4346923"/>
    <w:multiLevelType w:val="hybridMultilevel"/>
    <w:tmpl w:val="1736E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666C5F"/>
    <w:multiLevelType w:val="hybridMultilevel"/>
    <w:tmpl w:val="A40023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2602BF0"/>
    <w:multiLevelType w:val="hybridMultilevel"/>
    <w:tmpl w:val="BC743D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B6473FB"/>
    <w:multiLevelType w:val="hybridMultilevel"/>
    <w:tmpl w:val="44945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9D7975"/>
    <w:multiLevelType w:val="hybridMultilevel"/>
    <w:tmpl w:val="B7C6D3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ECE"/>
    <w:rsid w:val="000110B4"/>
    <w:rsid w:val="000118D4"/>
    <w:rsid w:val="000122C3"/>
    <w:rsid w:val="00027141"/>
    <w:rsid w:val="00031C41"/>
    <w:rsid w:val="000361AD"/>
    <w:rsid w:val="00036F22"/>
    <w:rsid w:val="00047BE5"/>
    <w:rsid w:val="00060CC1"/>
    <w:rsid w:val="000617AA"/>
    <w:rsid w:val="0006263C"/>
    <w:rsid w:val="00063E06"/>
    <w:rsid w:val="000656E6"/>
    <w:rsid w:val="00070153"/>
    <w:rsid w:val="00070F6C"/>
    <w:rsid w:val="00074904"/>
    <w:rsid w:val="00080359"/>
    <w:rsid w:val="0008774C"/>
    <w:rsid w:val="00091B2A"/>
    <w:rsid w:val="000950BD"/>
    <w:rsid w:val="000B042F"/>
    <w:rsid w:val="000B6A35"/>
    <w:rsid w:val="000C118F"/>
    <w:rsid w:val="000E015D"/>
    <w:rsid w:val="000F1429"/>
    <w:rsid w:val="000F4D0E"/>
    <w:rsid w:val="00117306"/>
    <w:rsid w:val="00121BF3"/>
    <w:rsid w:val="0013695F"/>
    <w:rsid w:val="00137B02"/>
    <w:rsid w:val="00141029"/>
    <w:rsid w:val="00144111"/>
    <w:rsid w:val="00150E69"/>
    <w:rsid w:val="00151C58"/>
    <w:rsid w:val="00157FD0"/>
    <w:rsid w:val="001647B1"/>
    <w:rsid w:val="001734B3"/>
    <w:rsid w:val="001743FE"/>
    <w:rsid w:val="001836E8"/>
    <w:rsid w:val="00187F79"/>
    <w:rsid w:val="001930B1"/>
    <w:rsid w:val="00196D26"/>
    <w:rsid w:val="001A03F3"/>
    <w:rsid w:val="001A38D9"/>
    <w:rsid w:val="001C0BE7"/>
    <w:rsid w:val="001C3A9D"/>
    <w:rsid w:val="001C7B49"/>
    <w:rsid w:val="001D3EA0"/>
    <w:rsid w:val="001D48C0"/>
    <w:rsid w:val="001E2C06"/>
    <w:rsid w:val="002109E1"/>
    <w:rsid w:val="002331E4"/>
    <w:rsid w:val="00236753"/>
    <w:rsid w:val="0025129F"/>
    <w:rsid w:val="00252C9E"/>
    <w:rsid w:val="00257F80"/>
    <w:rsid w:val="002661D1"/>
    <w:rsid w:val="00266675"/>
    <w:rsid w:val="00274AE5"/>
    <w:rsid w:val="002959A0"/>
    <w:rsid w:val="002A1763"/>
    <w:rsid w:val="002A6B7F"/>
    <w:rsid w:val="002B0500"/>
    <w:rsid w:val="002B1A89"/>
    <w:rsid w:val="002C1DBB"/>
    <w:rsid w:val="002C4334"/>
    <w:rsid w:val="002C4E2C"/>
    <w:rsid w:val="002E0676"/>
    <w:rsid w:val="002F1840"/>
    <w:rsid w:val="002F29F5"/>
    <w:rsid w:val="002F3A2D"/>
    <w:rsid w:val="002F5815"/>
    <w:rsid w:val="00302862"/>
    <w:rsid w:val="00313E33"/>
    <w:rsid w:val="00321770"/>
    <w:rsid w:val="00321A14"/>
    <w:rsid w:val="00326D8D"/>
    <w:rsid w:val="00336FEB"/>
    <w:rsid w:val="00341C6D"/>
    <w:rsid w:val="00343553"/>
    <w:rsid w:val="00343806"/>
    <w:rsid w:val="003462E8"/>
    <w:rsid w:val="00352D6C"/>
    <w:rsid w:val="00355FBC"/>
    <w:rsid w:val="003563C8"/>
    <w:rsid w:val="003577B8"/>
    <w:rsid w:val="00367A15"/>
    <w:rsid w:val="003733E6"/>
    <w:rsid w:val="00374D5D"/>
    <w:rsid w:val="00375FB6"/>
    <w:rsid w:val="00385D8D"/>
    <w:rsid w:val="003C1E77"/>
    <w:rsid w:val="003D34A1"/>
    <w:rsid w:val="003E0BAF"/>
    <w:rsid w:val="003F0317"/>
    <w:rsid w:val="00407571"/>
    <w:rsid w:val="0041031B"/>
    <w:rsid w:val="004146C3"/>
    <w:rsid w:val="004214C1"/>
    <w:rsid w:val="00421951"/>
    <w:rsid w:val="00426682"/>
    <w:rsid w:val="0043257A"/>
    <w:rsid w:val="00433483"/>
    <w:rsid w:val="00434A53"/>
    <w:rsid w:val="004376A8"/>
    <w:rsid w:val="004428C1"/>
    <w:rsid w:val="00442957"/>
    <w:rsid w:val="00443002"/>
    <w:rsid w:val="00452F1E"/>
    <w:rsid w:val="00463EB8"/>
    <w:rsid w:val="00473DAD"/>
    <w:rsid w:val="00480DD6"/>
    <w:rsid w:val="00496BA4"/>
    <w:rsid w:val="004A32D4"/>
    <w:rsid w:val="004B1ED4"/>
    <w:rsid w:val="004D106B"/>
    <w:rsid w:val="004D499F"/>
    <w:rsid w:val="004E12D3"/>
    <w:rsid w:val="004F4A9C"/>
    <w:rsid w:val="004F546E"/>
    <w:rsid w:val="00504C40"/>
    <w:rsid w:val="00514B62"/>
    <w:rsid w:val="005177A0"/>
    <w:rsid w:val="0053265B"/>
    <w:rsid w:val="005344BA"/>
    <w:rsid w:val="00534ED3"/>
    <w:rsid w:val="00541574"/>
    <w:rsid w:val="005462C3"/>
    <w:rsid w:val="00565D0D"/>
    <w:rsid w:val="0056639F"/>
    <w:rsid w:val="00586971"/>
    <w:rsid w:val="005906C0"/>
    <w:rsid w:val="00593491"/>
    <w:rsid w:val="005A149E"/>
    <w:rsid w:val="005A2762"/>
    <w:rsid w:val="005B5C4A"/>
    <w:rsid w:val="005C12E4"/>
    <w:rsid w:val="005C138B"/>
    <w:rsid w:val="005D539C"/>
    <w:rsid w:val="005E341C"/>
    <w:rsid w:val="005F39B9"/>
    <w:rsid w:val="005F4FAB"/>
    <w:rsid w:val="00602B7C"/>
    <w:rsid w:val="006125C3"/>
    <w:rsid w:val="00655274"/>
    <w:rsid w:val="0065627F"/>
    <w:rsid w:val="00656896"/>
    <w:rsid w:val="00657B45"/>
    <w:rsid w:val="0066640A"/>
    <w:rsid w:val="00685F1E"/>
    <w:rsid w:val="00692ECE"/>
    <w:rsid w:val="00694CB3"/>
    <w:rsid w:val="006B7202"/>
    <w:rsid w:val="006D2FE6"/>
    <w:rsid w:val="006E1F95"/>
    <w:rsid w:val="006F2853"/>
    <w:rsid w:val="00703AEF"/>
    <w:rsid w:val="00704983"/>
    <w:rsid w:val="007050C7"/>
    <w:rsid w:val="00706049"/>
    <w:rsid w:val="00707E9D"/>
    <w:rsid w:val="00710381"/>
    <w:rsid w:val="0071070E"/>
    <w:rsid w:val="00715212"/>
    <w:rsid w:val="007416F8"/>
    <w:rsid w:val="00745D73"/>
    <w:rsid w:val="00753A83"/>
    <w:rsid w:val="00754E5C"/>
    <w:rsid w:val="00756BD6"/>
    <w:rsid w:val="00757454"/>
    <w:rsid w:val="00782412"/>
    <w:rsid w:val="007A3AA5"/>
    <w:rsid w:val="007A3BC7"/>
    <w:rsid w:val="007A5309"/>
    <w:rsid w:val="007A6DEF"/>
    <w:rsid w:val="007B0B8D"/>
    <w:rsid w:val="007B5445"/>
    <w:rsid w:val="007B55B2"/>
    <w:rsid w:val="007C142D"/>
    <w:rsid w:val="007C3197"/>
    <w:rsid w:val="007D2793"/>
    <w:rsid w:val="007D2936"/>
    <w:rsid w:val="007D61E1"/>
    <w:rsid w:val="007E656C"/>
    <w:rsid w:val="007E69BF"/>
    <w:rsid w:val="00800912"/>
    <w:rsid w:val="00824969"/>
    <w:rsid w:val="008364EA"/>
    <w:rsid w:val="0084198A"/>
    <w:rsid w:val="00841C78"/>
    <w:rsid w:val="00843872"/>
    <w:rsid w:val="00844C12"/>
    <w:rsid w:val="00854C4A"/>
    <w:rsid w:val="008800A0"/>
    <w:rsid w:val="00881284"/>
    <w:rsid w:val="00881654"/>
    <w:rsid w:val="00893BEA"/>
    <w:rsid w:val="008A02F0"/>
    <w:rsid w:val="008A44B8"/>
    <w:rsid w:val="008B5669"/>
    <w:rsid w:val="008E0312"/>
    <w:rsid w:val="008E2AD5"/>
    <w:rsid w:val="008E77AD"/>
    <w:rsid w:val="008F4662"/>
    <w:rsid w:val="008F4B86"/>
    <w:rsid w:val="008F5B43"/>
    <w:rsid w:val="00906F7C"/>
    <w:rsid w:val="00907C09"/>
    <w:rsid w:val="00910C2F"/>
    <w:rsid w:val="00913D30"/>
    <w:rsid w:val="00927FD8"/>
    <w:rsid w:val="00931364"/>
    <w:rsid w:val="00932D8B"/>
    <w:rsid w:val="00940909"/>
    <w:rsid w:val="00941387"/>
    <w:rsid w:val="009539D2"/>
    <w:rsid w:val="00961007"/>
    <w:rsid w:val="009645F4"/>
    <w:rsid w:val="00966539"/>
    <w:rsid w:val="00981ABA"/>
    <w:rsid w:val="009932FA"/>
    <w:rsid w:val="00996634"/>
    <w:rsid w:val="00997FEA"/>
    <w:rsid w:val="009B2E83"/>
    <w:rsid w:val="009C50EC"/>
    <w:rsid w:val="009D5917"/>
    <w:rsid w:val="009D6F02"/>
    <w:rsid w:val="009E7F8E"/>
    <w:rsid w:val="009F146B"/>
    <w:rsid w:val="009F426F"/>
    <w:rsid w:val="00A06B2E"/>
    <w:rsid w:val="00A13690"/>
    <w:rsid w:val="00A14192"/>
    <w:rsid w:val="00A20869"/>
    <w:rsid w:val="00A27356"/>
    <w:rsid w:val="00A27D11"/>
    <w:rsid w:val="00A3027B"/>
    <w:rsid w:val="00A40D10"/>
    <w:rsid w:val="00A44AE5"/>
    <w:rsid w:val="00A545FE"/>
    <w:rsid w:val="00A61D63"/>
    <w:rsid w:val="00A81D83"/>
    <w:rsid w:val="00A869D4"/>
    <w:rsid w:val="00AB1B2B"/>
    <w:rsid w:val="00AB46B3"/>
    <w:rsid w:val="00AB54DB"/>
    <w:rsid w:val="00AC78D9"/>
    <w:rsid w:val="00AD399A"/>
    <w:rsid w:val="00AF2313"/>
    <w:rsid w:val="00AF75CF"/>
    <w:rsid w:val="00B11B80"/>
    <w:rsid w:val="00B16F6F"/>
    <w:rsid w:val="00B26E56"/>
    <w:rsid w:val="00B34FCB"/>
    <w:rsid w:val="00B37045"/>
    <w:rsid w:val="00B37220"/>
    <w:rsid w:val="00B50007"/>
    <w:rsid w:val="00B540A3"/>
    <w:rsid w:val="00B57BD0"/>
    <w:rsid w:val="00B600F2"/>
    <w:rsid w:val="00B60DDF"/>
    <w:rsid w:val="00B64D31"/>
    <w:rsid w:val="00B81F17"/>
    <w:rsid w:val="00B855C2"/>
    <w:rsid w:val="00B875A6"/>
    <w:rsid w:val="00BA2ED4"/>
    <w:rsid w:val="00BB2092"/>
    <w:rsid w:val="00BB20AC"/>
    <w:rsid w:val="00BB2B69"/>
    <w:rsid w:val="00BB6657"/>
    <w:rsid w:val="00BD417D"/>
    <w:rsid w:val="00BD7C6B"/>
    <w:rsid w:val="00BD7D97"/>
    <w:rsid w:val="00BF590F"/>
    <w:rsid w:val="00BF5E87"/>
    <w:rsid w:val="00C23462"/>
    <w:rsid w:val="00C4035A"/>
    <w:rsid w:val="00C55E82"/>
    <w:rsid w:val="00C61111"/>
    <w:rsid w:val="00C62CAF"/>
    <w:rsid w:val="00C64575"/>
    <w:rsid w:val="00C66E4C"/>
    <w:rsid w:val="00C718A1"/>
    <w:rsid w:val="00C71A32"/>
    <w:rsid w:val="00C72A2F"/>
    <w:rsid w:val="00C9030B"/>
    <w:rsid w:val="00C91127"/>
    <w:rsid w:val="00C960AF"/>
    <w:rsid w:val="00CA2930"/>
    <w:rsid w:val="00CB3986"/>
    <w:rsid w:val="00CD2AA7"/>
    <w:rsid w:val="00CD3DA2"/>
    <w:rsid w:val="00CE1BFC"/>
    <w:rsid w:val="00CE5EE7"/>
    <w:rsid w:val="00D00A75"/>
    <w:rsid w:val="00D1079A"/>
    <w:rsid w:val="00D23A98"/>
    <w:rsid w:val="00D3581D"/>
    <w:rsid w:val="00D46BB7"/>
    <w:rsid w:val="00D47654"/>
    <w:rsid w:val="00D47BCA"/>
    <w:rsid w:val="00D53195"/>
    <w:rsid w:val="00D55A7A"/>
    <w:rsid w:val="00D635CD"/>
    <w:rsid w:val="00D643F9"/>
    <w:rsid w:val="00D6565E"/>
    <w:rsid w:val="00D81015"/>
    <w:rsid w:val="00D85B8D"/>
    <w:rsid w:val="00D916FF"/>
    <w:rsid w:val="00D91D67"/>
    <w:rsid w:val="00D96C1E"/>
    <w:rsid w:val="00DA4D9B"/>
    <w:rsid w:val="00DA77FA"/>
    <w:rsid w:val="00DB209D"/>
    <w:rsid w:val="00DB4B1C"/>
    <w:rsid w:val="00DC4350"/>
    <w:rsid w:val="00DC7EB2"/>
    <w:rsid w:val="00DE5404"/>
    <w:rsid w:val="00DF23C3"/>
    <w:rsid w:val="00DF39C7"/>
    <w:rsid w:val="00DF5363"/>
    <w:rsid w:val="00DF6B1F"/>
    <w:rsid w:val="00E028A5"/>
    <w:rsid w:val="00E0471C"/>
    <w:rsid w:val="00E10007"/>
    <w:rsid w:val="00E23924"/>
    <w:rsid w:val="00E24AAF"/>
    <w:rsid w:val="00E40A32"/>
    <w:rsid w:val="00E41855"/>
    <w:rsid w:val="00E45E6E"/>
    <w:rsid w:val="00E514CE"/>
    <w:rsid w:val="00E60C5E"/>
    <w:rsid w:val="00E63B6B"/>
    <w:rsid w:val="00E74747"/>
    <w:rsid w:val="00E8743D"/>
    <w:rsid w:val="00E878FA"/>
    <w:rsid w:val="00EA31E1"/>
    <w:rsid w:val="00EB7132"/>
    <w:rsid w:val="00EC381F"/>
    <w:rsid w:val="00EC7C47"/>
    <w:rsid w:val="00ED1CED"/>
    <w:rsid w:val="00ED7354"/>
    <w:rsid w:val="00EE28AE"/>
    <w:rsid w:val="00F03C10"/>
    <w:rsid w:val="00F26954"/>
    <w:rsid w:val="00F4266C"/>
    <w:rsid w:val="00F52FE3"/>
    <w:rsid w:val="00F843FE"/>
    <w:rsid w:val="00F932E0"/>
    <w:rsid w:val="00F96FB6"/>
    <w:rsid w:val="00FB094F"/>
    <w:rsid w:val="00FB1B44"/>
    <w:rsid w:val="00FC1A4D"/>
    <w:rsid w:val="00FD20DF"/>
    <w:rsid w:val="00FD73B1"/>
    <w:rsid w:val="00FF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E44D18-4FB6-42B2-BDF1-CD578136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ECE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qFormat/>
    <w:rsid w:val="00C91127"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Title">
    <w:name w:val="ChapTitle"/>
    <w:next w:val="Normal"/>
    <w:rsid w:val="00692ECE"/>
    <w:pPr>
      <w:autoSpaceDE w:val="0"/>
      <w:autoSpaceDN w:val="0"/>
      <w:adjustRightInd w:val="0"/>
      <w:spacing w:after="580" w:line="600" w:lineRule="atLeast"/>
      <w:outlineLvl w:val="1"/>
    </w:pPr>
    <w:rPr>
      <w:rFonts w:ascii="Franklin Gothic Condensed" w:eastAsia="Times New Roman" w:hAnsi="Franklin Gothic Condensed"/>
      <w:spacing w:val="15"/>
      <w:sz w:val="60"/>
      <w:szCs w:val="60"/>
    </w:rPr>
  </w:style>
  <w:style w:type="paragraph" w:customStyle="1" w:styleId="ProcHead">
    <w:name w:val="ProcHead"/>
    <w:basedOn w:val="Normal"/>
    <w:next w:val="Normal"/>
    <w:rsid w:val="00692ECE"/>
    <w:pPr>
      <w:spacing w:before="80" w:after="80" w:line="240" w:lineRule="auto"/>
      <w:ind w:left="418" w:right="202" w:hanging="418"/>
    </w:pPr>
    <w:rPr>
      <w:rFonts w:ascii="Arial" w:hAnsi="Arial" w:cs="Arial"/>
      <w:b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ECE"/>
    <w:rPr>
      <w:rFonts w:ascii="Tahoma" w:eastAsia="Times New Roman" w:hAnsi="Tahoma" w:cs="Tahoma"/>
      <w:sz w:val="16"/>
      <w:szCs w:val="16"/>
      <w:lang w:bidi="en-US"/>
    </w:rPr>
  </w:style>
  <w:style w:type="paragraph" w:customStyle="1" w:styleId="Default">
    <w:name w:val="Default"/>
    <w:rsid w:val="005F39B9"/>
    <w:pPr>
      <w:autoSpaceDE w:val="0"/>
      <w:autoSpaceDN w:val="0"/>
      <w:adjustRightInd w:val="0"/>
    </w:pPr>
    <w:rPr>
      <w:rFonts w:ascii="CLKKAA+Verdana" w:hAnsi="CLKKAA+Verdana" w:cs="CLKKAA+Verdana"/>
      <w:color w:val="000000"/>
      <w:sz w:val="24"/>
      <w:szCs w:val="24"/>
    </w:rPr>
  </w:style>
  <w:style w:type="paragraph" w:customStyle="1" w:styleId="NucleusNormaltext">
    <w:name w:val="Nucleus Normal text"/>
    <w:basedOn w:val="Default"/>
    <w:next w:val="Default"/>
    <w:uiPriority w:val="99"/>
    <w:rsid w:val="005F39B9"/>
    <w:rPr>
      <w:rFonts w:cs="Times New Roman"/>
      <w:color w:val="auto"/>
    </w:rPr>
  </w:style>
  <w:style w:type="paragraph" w:customStyle="1" w:styleId="NucleusBulletlist">
    <w:name w:val="Nucleus Bullet list"/>
    <w:basedOn w:val="Default"/>
    <w:next w:val="Default"/>
    <w:uiPriority w:val="99"/>
    <w:rsid w:val="005F39B9"/>
    <w:rPr>
      <w:rFonts w:cs="Times New Roman"/>
      <w:color w:val="auto"/>
    </w:rPr>
  </w:style>
  <w:style w:type="character" w:styleId="Hyperlink">
    <w:name w:val="Hyperlink"/>
    <w:basedOn w:val="DefaultParagraphFont"/>
    <w:uiPriority w:val="99"/>
    <w:unhideWhenUsed/>
    <w:rsid w:val="003D34A1"/>
    <w:rPr>
      <w:color w:val="0000FF"/>
      <w:u w:val="single"/>
    </w:rPr>
  </w:style>
  <w:style w:type="table" w:styleId="MediumList2-Accent1">
    <w:name w:val="Medium List 2 Accent 1"/>
    <w:basedOn w:val="TableNormal"/>
    <w:uiPriority w:val="66"/>
    <w:rsid w:val="00913D30"/>
    <w:rPr>
      <w:rFonts w:ascii="Cambria" w:eastAsia="Times New Roman" w:hAnsi="Cambria"/>
      <w:color w:val="000000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1">
    <w:name w:val="Light Shading Accent 1"/>
    <w:basedOn w:val="TableNormal"/>
    <w:uiPriority w:val="60"/>
    <w:rsid w:val="00913D3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Paragraph">
    <w:name w:val="List Paragraph"/>
    <w:basedOn w:val="Normal"/>
    <w:uiPriority w:val="34"/>
    <w:qFormat/>
    <w:rsid w:val="00A44AE5"/>
    <w:pPr>
      <w:ind w:left="720"/>
      <w:contextualSpacing/>
    </w:pPr>
  </w:style>
  <w:style w:type="table" w:styleId="TableGrid">
    <w:name w:val="Table Grid"/>
    <w:basedOn w:val="TableNormal"/>
    <w:uiPriority w:val="59"/>
    <w:rsid w:val="000F4D0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C142D"/>
    <w:rPr>
      <w:color w:val="800080"/>
      <w:u w:val="single"/>
    </w:rPr>
  </w:style>
  <w:style w:type="paragraph" w:styleId="Title">
    <w:name w:val="Title"/>
    <w:aliases w:val=" Char"/>
    <w:basedOn w:val="Normal"/>
    <w:next w:val="Normal"/>
    <w:link w:val="TitleChar"/>
    <w:qFormat/>
    <w:rsid w:val="00D6565E"/>
    <w:pPr>
      <w:pBdr>
        <w:bottom w:val="single" w:sz="8" w:space="4" w:color="4F81BD"/>
      </w:pBdr>
      <w:spacing w:after="300" w:line="240" w:lineRule="auto"/>
    </w:pPr>
    <w:rPr>
      <w:rFonts w:ascii="Cambria" w:hAnsi="Cambria"/>
      <w:color w:val="17365D"/>
      <w:spacing w:val="5"/>
      <w:kern w:val="28"/>
      <w:sz w:val="52"/>
      <w:szCs w:val="52"/>
      <w:lang w:bidi="ar-SA"/>
    </w:rPr>
  </w:style>
  <w:style w:type="character" w:customStyle="1" w:styleId="TitleChar">
    <w:name w:val="Title Char"/>
    <w:aliases w:val=" Char Char"/>
    <w:basedOn w:val="DefaultParagraphFont"/>
    <w:link w:val="Title"/>
    <w:rsid w:val="00D6565E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SubtleEmphasis">
    <w:name w:val="Subtle Emphasis"/>
    <w:basedOn w:val="DefaultParagraphFont"/>
    <w:qFormat/>
    <w:rsid w:val="00D6565E"/>
    <w:rPr>
      <w:rFonts w:cs="Times New Roman"/>
      <w:i/>
      <w:iCs/>
      <w:color w:val="808080"/>
    </w:rPr>
  </w:style>
  <w:style w:type="character" w:customStyle="1" w:styleId="jobtitle1">
    <w:name w:val="job_title1"/>
    <w:basedOn w:val="DefaultParagraphFont"/>
    <w:rsid w:val="00961007"/>
    <w:rPr>
      <w:rFonts w:ascii="Arial" w:hAnsi="Arial" w:cs="Arial" w:hint="default"/>
      <w:b w:val="0"/>
      <w:bCs w:val="0"/>
      <w:color w:val="00447C"/>
    </w:rPr>
  </w:style>
  <w:style w:type="character" w:customStyle="1" w:styleId="Heading4Char">
    <w:name w:val="Heading 4 Char"/>
    <w:basedOn w:val="DefaultParagraphFont"/>
    <w:link w:val="Heading4"/>
    <w:semiHidden/>
    <w:rsid w:val="00C91127"/>
    <w:rPr>
      <w:rFonts w:ascii="Cambria" w:hAnsi="Cambria"/>
      <w:b/>
      <w:bCs/>
      <w:i/>
      <w:iCs/>
      <w:color w:val="4F81BD"/>
      <w:sz w:val="24"/>
      <w:szCs w:val="24"/>
      <w:lang w:val="en-US" w:eastAsia="en-US" w:bidi="en-US"/>
    </w:rPr>
  </w:style>
  <w:style w:type="paragraph" w:styleId="Header">
    <w:name w:val="header"/>
    <w:basedOn w:val="Normal"/>
    <w:rsid w:val="002331E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331E4"/>
    <w:pPr>
      <w:tabs>
        <w:tab w:val="center" w:pos="4320"/>
        <w:tab w:val="right" w:pos="8640"/>
      </w:tabs>
    </w:pPr>
  </w:style>
  <w:style w:type="table" w:styleId="TableClassic3">
    <w:name w:val="Table Classic 3"/>
    <w:basedOn w:val="TableNormal"/>
    <w:rsid w:val="002F3A2D"/>
    <w:pPr>
      <w:spacing w:after="200" w:line="276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5">
    <w:name w:val="Table Columns 5"/>
    <w:basedOn w:val="TableNormal"/>
    <w:rsid w:val="008800A0"/>
    <w:pPr>
      <w:spacing w:after="200" w:line="276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customStyle="1" w:styleId="Level1">
    <w:name w:val="Level 1"/>
    <w:basedOn w:val="Normal"/>
    <w:rsid w:val="005906C0"/>
    <w:pPr>
      <w:widowControl w:val="0"/>
      <w:spacing w:after="0" w:line="240" w:lineRule="auto"/>
    </w:pPr>
    <w:rPr>
      <w:rFonts w:ascii="Times New Roman" w:hAnsi="Times New Roman"/>
      <w:sz w:val="24"/>
      <w:szCs w:val="20"/>
      <w:lang w:bidi="ar-SA"/>
    </w:rPr>
  </w:style>
  <w:style w:type="paragraph" w:styleId="BodyTextIndent">
    <w:name w:val="Body Text Indent"/>
    <w:basedOn w:val="Normal"/>
    <w:link w:val="BodyTextIndentChar"/>
    <w:rsid w:val="00257F80"/>
    <w:pPr>
      <w:widowControl w:val="0"/>
      <w:spacing w:after="0" w:line="240" w:lineRule="auto"/>
      <w:ind w:left="1620" w:hanging="180"/>
    </w:pPr>
    <w:rPr>
      <w:rFonts w:ascii="Times New Roman" w:hAnsi="Times New Roman"/>
      <w:szCs w:val="20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257F80"/>
    <w:rPr>
      <w:rFonts w:ascii="Times New Roman" w:eastAsia="Times New Roman" w:hAnsi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060CC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2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5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31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48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383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1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etson.edu/other/honor-system/honorpledge.php" TargetMode="External"/><Relationship Id="rId13" Type="http://schemas.openxmlformats.org/officeDocument/2006/relationships/hyperlink" Target="https://www.stetson.edu/other/writing-program/media/2017%20Writing%20Outcome%20and%20Rubric%203.0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etson.edu/other/writing-center/resources/writers.php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atalog.stetson.edu/undergraduate/general-education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atalog.stetson.edu/undergraduate/business-administrat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atalog.stetson.edu/undergraduate/business-administration/business-systems-analysis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AC3A7-AAF0-41C5-A948-6AB01D3F9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BSAN</vt:lpstr>
    </vt:vector>
  </TitlesOfParts>
  <Company>Stetson University</Company>
  <LinksUpToDate>false</LinksUpToDate>
  <CharactersWithSpaces>3613</CharactersWithSpaces>
  <SharedDoc>false</SharedDoc>
  <HyperlinkBase/>
  <HLinks>
    <vt:vector size="12" baseType="variant">
      <vt:variant>
        <vt:i4>6422626</vt:i4>
      </vt:variant>
      <vt:variant>
        <vt:i4>3</vt:i4>
      </vt:variant>
      <vt:variant>
        <vt:i4>0</vt:i4>
      </vt:variant>
      <vt:variant>
        <vt:i4>5</vt:i4>
      </vt:variant>
      <vt:variant>
        <vt:lpwstr>http://www.coursesmart.com/IR/5881237/9780133023473?__hdv=6.8</vt:lpwstr>
      </vt:variant>
      <vt:variant>
        <vt:lpwstr/>
      </vt:variant>
      <vt:variant>
        <vt:i4>458850</vt:i4>
      </vt:variant>
      <vt:variant>
        <vt:i4>0</vt:i4>
      </vt:variant>
      <vt:variant>
        <vt:i4>0</vt:i4>
      </vt:variant>
      <vt:variant>
        <vt:i4>5</vt:i4>
      </vt:variant>
      <vt:variant>
        <vt:lpwstr>mailto:joe.woodside@stetson.edu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BSAN</dc:title>
  <dc:creator>Joseph M. Woodside</dc:creator>
  <cp:lastModifiedBy>Khalid Nasser</cp:lastModifiedBy>
  <cp:revision>2</cp:revision>
  <dcterms:created xsi:type="dcterms:W3CDTF">2019-07-15T01:58:00Z</dcterms:created>
  <dcterms:modified xsi:type="dcterms:W3CDTF">2019-07-15T01:58:00Z</dcterms:modified>
</cp:coreProperties>
</file>